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/>
      <w:r>
        <w:rPr>
          <w:caps w:val="off"/>
          <w:rFonts w:ascii="Roboto" w:eastAsia="Roboto" w:hAnsi="Roboto" w:cs="Roboto"/>
          <w:b w:val="0"/>
          <w:i w:val="0"/>
          <w:sz w:val="30"/>
        </w:rPr>
        <w:t>с 13 Февраля по 19 Февраля 2023 года</w:t>
      </w:r>
    </w:p>
    <w:sectPr>
      <w:pgSz w:w="11906" w:h="16838"/>
      <w:pgMar w:top="1985" w:right="1701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notTrueType w:val="false"/>
  </w:font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modified xsi:type="dcterms:W3CDTF">2023-03-24T06:19:54Z</dcterms:modified>
  <cp:version>0900.0100.01</cp:version>
</cp:coreProperties>
</file>