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5E" w:rsidRDefault="00F86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СХЕМА МАРШРУТИЗАЦИИ</w:t>
      </w:r>
    </w:p>
    <w:p w:rsidR="0055215E" w:rsidRDefault="00F86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по проведению 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>1 этапа ДИСПАНСЕРИЗАЦИИ</w:t>
      </w:r>
      <w:r>
        <w:rPr>
          <w:rFonts w:ascii="Times New Roman" w:eastAsia="Times New Roman" w:hAnsi="Times New Roman" w:cs="Times New Roman"/>
          <w:b/>
          <w:sz w:val="26"/>
        </w:rPr>
        <w:t xml:space="preserve"> (профилактического медицинского осмотра) взрослого населения в </w:t>
      </w:r>
      <w:r>
        <w:rPr>
          <w:rFonts w:ascii="Times New Roman" w:eastAsia="Times New Roman" w:hAnsi="Times New Roman" w:cs="Times New Roman"/>
          <w:b/>
          <w:sz w:val="24"/>
        </w:rPr>
        <w:t>ГБУЗ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Нижнеломовская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ЦРБ» поликлиника №1</w:t>
      </w:r>
    </w:p>
    <w:p w:rsidR="0055215E" w:rsidRPr="00F866B1" w:rsidRDefault="005521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5215E" w:rsidRDefault="00F866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Телефон регистратуры ___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>4-41-71</w:t>
      </w:r>
      <w:r>
        <w:rPr>
          <w:rFonts w:ascii="Times New Roman" w:eastAsia="Times New Roman" w:hAnsi="Times New Roman" w:cs="Times New Roman"/>
          <w:b/>
          <w:sz w:val="26"/>
        </w:rPr>
        <w:t>___</w:t>
      </w:r>
    </w:p>
    <w:p w:rsidR="0055215E" w:rsidRPr="00F866B1" w:rsidRDefault="005521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5215E" w:rsidRDefault="00F866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</w:rPr>
        <w:t>Возраст проведения диспансеризации: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18, 21, 24, 27, 30, 33, 36, 39, далее ежегодно</w:t>
      </w:r>
    </w:p>
    <w:p w:rsidR="0055215E" w:rsidRPr="00F866B1" w:rsidRDefault="005521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372" w:type="dxa"/>
        <w:tblCellMar>
          <w:left w:w="10" w:type="dxa"/>
          <w:right w:w="10" w:type="dxa"/>
        </w:tblCellMar>
        <w:tblLook w:val="0000"/>
      </w:tblPr>
      <w:tblGrid>
        <w:gridCol w:w="5813"/>
        <w:gridCol w:w="1984"/>
        <w:gridCol w:w="1843"/>
      </w:tblGrid>
      <w:tr w:rsidR="0055215E" w:rsidTr="00F866B1">
        <w:trPr>
          <w:trHeight w:val="1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55215E" w:rsidRDefault="00F866B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Наименование осмотра (исследования)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55215E" w:rsidRDefault="00F866B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№ кабинета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55215E" w:rsidRDefault="00F866B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Режим работы</w:t>
            </w:r>
          </w:p>
        </w:tc>
      </w:tr>
      <w:tr w:rsidR="0055215E" w:rsidTr="00F866B1">
        <w:trPr>
          <w:trHeight w:val="862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5215E" w:rsidRDefault="00F866B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hd w:val="clear" w:color="auto" w:fill="FFFFFF"/>
              </w:rPr>
              <w:t xml:space="preserve">1. Начало диспансеризации: </w:t>
            </w:r>
          </w:p>
          <w:p w:rsidR="0055215E" w:rsidRDefault="00F866B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получение листка маршрутизации для прохождения диспансеризации.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55215E" w:rsidRDefault="00F866B1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Поликлиника </w:t>
            </w:r>
          </w:p>
          <w:p w:rsidR="0055215E" w:rsidRDefault="00654558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№117</w:t>
            </w:r>
          </w:p>
          <w:p w:rsidR="0055215E" w:rsidRDefault="0055215E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55215E" w:rsidRDefault="00F866B1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  <w:p w:rsidR="0055215E" w:rsidRDefault="00F866B1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8.00-15.30</w:t>
            </w:r>
          </w:p>
          <w:p w:rsidR="0055215E" w:rsidRDefault="00F866B1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Суббота</w:t>
            </w:r>
          </w:p>
          <w:p w:rsidR="0055215E" w:rsidRDefault="00F866B1">
            <w:pPr>
              <w:widowControl w:val="0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8.00-14.00</w:t>
            </w:r>
          </w:p>
        </w:tc>
      </w:tr>
      <w:tr w:rsidR="0055215E" w:rsidTr="00F866B1">
        <w:trPr>
          <w:trHeight w:val="1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5215E" w:rsidRDefault="00F866B1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Опрос (анкетирование), антропометрия, измерение артериального давления.   </w:t>
            </w:r>
          </w:p>
        </w:tc>
        <w:tc>
          <w:tcPr>
            <w:tcW w:w="198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5215E" w:rsidRDefault="0055215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5215E" w:rsidRDefault="0055215E">
            <w:pPr>
              <w:rPr>
                <w:rFonts w:ascii="Calibri" w:eastAsia="Calibri" w:hAnsi="Calibri" w:cs="Calibri"/>
              </w:rPr>
            </w:pPr>
          </w:p>
        </w:tc>
      </w:tr>
      <w:tr w:rsidR="0055215E" w:rsidTr="00F866B1">
        <w:trPr>
          <w:trHeight w:val="1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5215E" w:rsidRDefault="00F866B1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Измерение внутриглазного давления для граждан в возрасте от 60 лет и старше.</w:t>
            </w:r>
          </w:p>
        </w:tc>
        <w:tc>
          <w:tcPr>
            <w:tcW w:w="198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5215E" w:rsidRDefault="0055215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55215E" w:rsidRDefault="0055215E">
            <w:pPr>
              <w:rPr>
                <w:rFonts w:ascii="Calibri" w:eastAsia="Calibri" w:hAnsi="Calibri" w:cs="Calibri"/>
              </w:rPr>
            </w:pPr>
          </w:p>
        </w:tc>
      </w:tr>
      <w:tr w:rsidR="00B35552" w:rsidTr="000E1497">
        <w:trPr>
          <w:trHeight w:val="500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Определение простат - специфического антигена (ПСА) в крови для мужчин в возрасте 45 лет и 51 года.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Процедурный</w:t>
            </w:r>
          </w:p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№115</w:t>
            </w:r>
          </w:p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№315</w:t>
            </w:r>
          </w:p>
          <w:p w:rsidR="00B35552" w:rsidRDefault="00B35552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8.30-15.30</w:t>
            </w:r>
          </w:p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Суббота</w:t>
            </w:r>
          </w:p>
          <w:p w:rsidR="00B35552" w:rsidRDefault="00B35552">
            <w:pPr>
              <w:widowControl w:val="0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8.00-14.00</w:t>
            </w:r>
          </w:p>
        </w:tc>
      </w:tr>
      <w:tr w:rsidR="00B35552" w:rsidTr="000E1497">
        <w:trPr>
          <w:trHeight w:val="500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 w:rsidP="00A25B6C">
            <w:pPr>
              <w:suppressAutoHyphens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Определение уровня общего холестерина в крови</w:t>
            </w:r>
          </w:p>
          <w:p w:rsidR="00B35552" w:rsidRDefault="00B35552" w:rsidP="00A25B6C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для граждан в возрасте до 85 лет.   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B35552" w:rsidTr="008E16C6">
        <w:trPr>
          <w:trHeight w:val="248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 w:rsidP="00A25B6C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Определение уровня глюкозы в крови натощак.   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B35552" w:rsidTr="000E1497">
        <w:trPr>
          <w:trHeight w:val="247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suppressAutoHyphens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Исследование крови на гепатит С.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B35552" w:rsidTr="00F866B1">
        <w:trPr>
          <w:trHeight w:val="1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suppressAutoHyphens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Электрокардиография в покое (ЭКГ):</w:t>
            </w:r>
          </w:p>
          <w:p w:rsidR="00B35552" w:rsidRDefault="00B35552">
            <w:pPr>
              <w:suppressAutoHyphens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для мужчин в возрасте 36 лет и старше; </w:t>
            </w:r>
          </w:p>
          <w:p w:rsidR="00B35552" w:rsidRDefault="00B35552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для женщин в возрасте 45 лет и старше.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Поликлиника </w:t>
            </w:r>
          </w:p>
          <w:p w:rsidR="00B35552" w:rsidRDefault="00B35552" w:rsidP="00654558">
            <w:pPr>
              <w:widowControl w:val="0"/>
              <w:spacing w:before="100"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№117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8.00-15.30</w:t>
            </w:r>
          </w:p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B35552" w:rsidRDefault="00B35552">
            <w:pPr>
              <w:widowControl w:val="0"/>
              <w:spacing w:before="100" w:after="0" w:line="240" w:lineRule="auto"/>
              <w:jc w:val="center"/>
            </w:pPr>
          </w:p>
        </w:tc>
      </w:tr>
      <w:tr w:rsidR="00B35552" w:rsidTr="00F866B1">
        <w:trPr>
          <w:trHeight w:val="373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Флюорография легких.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Поликлиника </w:t>
            </w:r>
          </w:p>
          <w:p w:rsidR="00B35552" w:rsidRDefault="00B35552">
            <w:pPr>
              <w:widowControl w:val="0"/>
              <w:spacing w:before="100"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№103</w:t>
            </w:r>
          </w:p>
        </w:tc>
        <w:tc>
          <w:tcPr>
            <w:tcW w:w="184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rPr>
                <w:rFonts w:ascii="Calibri" w:eastAsia="Calibri" w:hAnsi="Calibri" w:cs="Calibri"/>
              </w:rPr>
            </w:pPr>
          </w:p>
        </w:tc>
      </w:tr>
      <w:tr w:rsidR="00B35552" w:rsidTr="00F866B1">
        <w:trPr>
          <w:trHeight w:val="373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suppressAutoHyphens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ФГДС для лиц 45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 w:rsidP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Поликлиника </w:t>
            </w:r>
          </w:p>
          <w:p w:rsidR="00B35552" w:rsidRDefault="00B35552" w:rsidP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№301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 w:rsidP="00B355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Суббота</w:t>
            </w:r>
          </w:p>
          <w:p w:rsidR="00B35552" w:rsidRPr="00B35552" w:rsidRDefault="00B35552" w:rsidP="00B355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8.00-12.00</w:t>
            </w:r>
          </w:p>
        </w:tc>
      </w:tr>
      <w:tr w:rsidR="00B35552" w:rsidTr="00F866B1">
        <w:trPr>
          <w:trHeight w:val="1196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Осмотр фельдшером (акушеркой),  взятие мазка с шейки матки, цитологическое исследование мазка с шейки матки для женщин в возрасте от 30 до 60 лет.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Поликлиника </w:t>
            </w:r>
          </w:p>
          <w:p w:rsidR="00B35552" w:rsidRDefault="00B35552">
            <w:pPr>
              <w:widowControl w:val="0"/>
              <w:spacing w:before="100"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№121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8.00-15.30</w:t>
            </w:r>
          </w:p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Суббота</w:t>
            </w:r>
          </w:p>
          <w:p w:rsidR="00B35552" w:rsidRDefault="00B3555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8.00-14.00</w:t>
            </w:r>
          </w:p>
        </w:tc>
      </w:tr>
      <w:tr w:rsidR="00B35552" w:rsidTr="00F866B1">
        <w:trPr>
          <w:trHeight w:val="1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Исследование кала на скрытую кровь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иммуно-химическим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методом для граждан в возрасте от 49 до 73 лет.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widowControl w:val="0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Клиническая лаборатория 4 этаж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  <w:p w:rsidR="00B35552" w:rsidRDefault="00B35552">
            <w:pPr>
              <w:widowControl w:val="0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8.00-14.30</w:t>
            </w:r>
          </w:p>
        </w:tc>
      </w:tr>
      <w:tr w:rsidR="00B35552" w:rsidTr="00F866B1">
        <w:trPr>
          <w:trHeight w:val="1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Маммография в 2-х проекциях для женщин в возрасте от 39 до 48 лет и в возрасте от 50 до 70 лет.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Поликлиника </w:t>
            </w:r>
          </w:p>
          <w:p w:rsidR="00B35552" w:rsidRDefault="00B35552">
            <w:pPr>
              <w:widowControl w:val="0"/>
              <w:spacing w:before="100"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№417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B35552" w:rsidRDefault="00B35552">
            <w:pPr>
              <w:widowControl w:val="0"/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8.00-15.30</w:t>
            </w:r>
          </w:p>
        </w:tc>
      </w:tr>
      <w:tr w:rsidR="00B35552" w:rsidTr="00F866B1">
        <w:trPr>
          <w:trHeight w:val="1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Определение относительного сердечно - сосудистого риска у граждан в возрасте от 21 до 39 лет включительно.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Поликлиника</w:t>
            </w:r>
          </w:p>
          <w:p w:rsidR="00B35552" w:rsidRDefault="00B35552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каб.№208</w:t>
            </w:r>
          </w:p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каб.№213</w:t>
            </w:r>
          </w:p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каб.№214</w:t>
            </w:r>
          </w:p>
          <w:p w:rsidR="00B35552" w:rsidRDefault="00B35552" w:rsidP="00654558">
            <w:pPr>
              <w:widowControl w:val="0"/>
              <w:spacing w:before="100"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 w:rsidP="00F866B1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, Ср, Пт.</w:t>
            </w:r>
          </w:p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8.00-15.12</w:t>
            </w:r>
          </w:p>
          <w:p w:rsidR="00B35552" w:rsidRDefault="00B35552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Вт.,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Чт</w:t>
            </w:r>
            <w:proofErr w:type="spellEnd"/>
            <w:proofErr w:type="gramEnd"/>
          </w:p>
          <w:p w:rsidR="00B35552" w:rsidRPr="00F866B1" w:rsidRDefault="00B35552" w:rsidP="00F866B1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8.00-18.00</w:t>
            </w:r>
          </w:p>
          <w:p w:rsidR="00B35552" w:rsidRDefault="00B355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5552" w:rsidRDefault="00B355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Суббота</w:t>
            </w:r>
          </w:p>
          <w:p w:rsidR="00B35552" w:rsidRDefault="00B355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8.00-14.00</w:t>
            </w:r>
          </w:p>
          <w:p w:rsidR="00B35552" w:rsidRDefault="00B35552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35552" w:rsidRDefault="00B35552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35552" w:rsidRDefault="00B35552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35552" w:rsidRDefault="00B35552">
            <w:pPr>
              <w:suppressAutoHyphens/>
              <w:spacing w:after="0" w:line="240" w:lineRule="auto"/>
            </w:pPr>
          </w:p>
        </w:tc>
      </w:tr>
      <w:tr w:rsidR="00B35552" w:rsidTr="00F866B1">
        <w:trPr>
          <w:trHeight w:val="1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suppressAutoHyphens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Определение абсолютного сердечно - сосудистого риска</w:t>
            </w:r>
          </w:p>
          <w:p w:rsidR="00B35552" w:rsidRDefault="00B35552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у граждан в возрасте от 42  до 63 лет включительно.</w:t>
            </w:r>
          </w:p>
        </w:tc>
        <w:tc>
          <w:tcPr>
            <w:tcW w:w="198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rPr>
                <w:rFonts w:ascii="Calibri" w:eastAsia="Calibri" w:hAnsi="Calibri" w:cs="Calibri"/>
              </w:rPr>
            </w:pPr>
          </w:p>
        </w:tc>
      </w:tr>
      <w:tr w:rsidR="00B35552" w:rsidTr="00F866B1">
        <w:trPr>
          <w:trHeight w:val="1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suppressAutoHyphens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Индивидуальное профилактическое консультирование </w:t>
            </w:r>
          </w:p>
          <w:p w:rsidR="00B35552" w:rsidRDefault="00B35552">
            <w:pPr>
              <w:suppressAutoHyphens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для граждан в возрасте до 72 лет включительно.</w:t>
            </w:r>
          </w:p>
        </w:tc>
        <w:tc>
          <w:tcPr>
            <w:tcW w:w="198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rPr>
                <w:rFonts w:ascii="Calibri" w:eastAsia="Calibri" w:hAnsi="Calibri" w:cs="Calibri"/>
              </w:rPr>
            </w:pPr>
          </w:p>
        </w:tc>
      </w:tr>
      <w:tr w:rsidR="00B35552" w:rsidTr="00F866B1">
        <w:trPr>
          <w:trHeight w:val="913"/>
        </w:trPr>
        <w:tc>
          <w:tcPr>
            <w:tcW w:w="58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2. Завершающий этап диспансеризации: </w:t>
            </w:r>
          </w:p>
          <w:p w:rsidR="00B35552" w:rsidRDefault="00B355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осмотр  врачом - терапевтом по завершению исследований первого этапа диспансеризации, краткое консультирование.</w:t>
            </w:r>
          </w:p>
        </w:tc>
        <w:tc>
          <w:tcPr>
            <w:tcW w:w="1984" w:type="dxa"/>
            <w:vMerge/>
            <w:tcBorders>
              <w:top w:val="single" w:sz="0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0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35552" w:rsidRDefault="00B35552">
            <w:pPr>
              <w:rPr>
                <w:rFonts w:ascii="Calibri" w:eastAsia="Calibri" w:hAnsi="Calibri" w:cs="Calibri"/>
              </w:rPr>
            </w:pPr>
          </w:p>
        </w:tc>
      </w:tr>
    </w:tbl>
    <w:p w:rsidR="0055215E" w:rsidRDefault="005521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5215E" w:rsidSect="00F866B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B6B75"/>
    <w:multiLevelType w:val="multilevel"/>
    <w:tmpl w:val="3FC61C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215E"/>
    <w:rsid w:val="00065D4D"/>
    <w:rsid w:val="0055215E"/>
    <w:rsid w:val="00654558"/>
    <w:rsid w:val="00B35552"/>
    <w:rsid w:val="00C62655"/>
    <w:rsid w:val="00E76370"/>
    <w:rsid w:val="00F46367"/>
    <w:rsid w:val="00F8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zavpol</cp:lastModifiedBy>
  <cp:revision>8</cp:revision>
  <cp:lastPrinted>2024-11-25T12:19:00Z</cp:lastPrinted>
  <dcterms:created xsi:type="dcterms:W3CDTF">2024-01-23T09:08:00Z</dcterms:created>
  <dcterms:modified xsi:type="dcterms:W3CDTF">2024-11-25T12:46:00Z</dcterms:modified>
</cp:coreProperties>
</file>